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16EA1" w14:textId="77777777" w:rsidR="00F61405" w:rsidRDefault="00F61405" w:rsidP="00BE37B3"/>
    <w:p w14:paraId="368DEEA3" w14:textId="6CDAE910" w:rsidR="00154FCE" w:rsidRPr="00B82B96" w:rsidRDefault="009E16A9" w:rsidP="00B82B96">
      <w:pPr>
        <w:jc w:val="left"/>
        <w:rPr>
          <w:sz w:val="24"/>
        </w:rPr>
      </w:pPr>
      <w:r w:rsidRPr="00B82B96">
        <w:rPr>
          <w:rFonts w:hint="eastAsia"/>
          <w:sz w:val="24"/>
        </w:rPr>
        <w:t>福岡</w:t>
      </w:r>
      <w:r w:rsidR="00B82B96" w:rsidRPr="00B82B96">
        <w:rPr>
          <w:rFonts w:hint="eastAsia"/>
          <w:sz w:val="24"/>
        </w:rPr>
        <w:t xml:space="preserve">　</w:t>
      </w:r>
      <w:r w:rsidR="00F61405" w:rsidRPr="00B82B96">
        <w:rPr>
          <w:rFonts w:hint="eastAsia"/>
          <w:sz w:val="24"/>
        </w:rPr>
        <w:t>2021</w:t>
      </w:r>
      <w:r w:rsidR="00F61405" w:rsidRPr="00B82B96">
        <w:rPr>
          <w:rFonts w:hint="eastAsia"/>
          <w:sz w:val="24"/>
        </w:rPr>
        <w:t>年</w:t>
      </w:r>
      <w:r w:rsidR="005A58BE" w:rsidRPr="00B82B96">
        <w:rPr>
          <w:rFonts w:hint="eastAsia"/>
          <w:sz w:val="24"/>
        </w:rPr>
        <w:t>1</w:t>
      </w:r>
      <w:r w:rsidR="005A58BE" w:rsidRPr="00B82B96">
        <w:rPr>
          <w:rFonts w:hint="eastAsia"/>
          <w:sz w:val="24"/>
        </w:rPr>
        <w:t>月</w:t>
      </w:r>
      <w:r w:rsidR="005A58BE" w:rsidRPr="00B82B96">
        <w:rPr>
          <w:rFonts w:hint="eastAsia"/>
          <w:sz w:val="24"/>
        </w:rPr>
        <w:t>14</w:t>
      </w:r>
      <w:r w:rsidR="005A58BE" w:rsidRPr="00B82B96">
        <w:rPr>
          <w:rFonts w:hint="eastAsia"/>
          <w:sz w:val="24"/>
        </w:rPr>
        <w:t>日</w:t>
      </w:r>
    </w:p>
    <w:p w14:paraId="0EF645EC" w14:textId="54AFC65B" w:rsidR="00EA635C" w:rsidRPr="00B82B96" w:rsidRDefault="00B82B96" w:rsidP="00A405DE">
      <w:pPr>
        <w:ind w:right="540"/>
        <w:jc w:val="right"/>
        <w:rPr>
          <w:sz w:val="24"/>
        </w:rPr>
      </w:pPr>
      <w:r w:rsidRPr="00B82B96">
        <w:rPr>
          <w:rFonts w:hint="eastAsia"/>
          <w:sz w:val="24"/>
        </w:rPr>
        <w:t xml:space="preserve">福岡教区司教　</w:t>
      </w:r>
    </w:p>
    <w:p w14:paraId="344486AA" w14:textId="5EEFDC4E" w:rsidR="00B82B96" w:rsidRPr="00B82B96" w:rsidRDefault="00B82B96" w:rsidP="00B82B96">
      <w:pPr>
        <w:jc w:val="right"/>
        <w:rPr>
          <w:sz w:val="24"/>
        </w:rPr>
      </w:pPr>
      <w:r w:rsidRPr="00B82B96">
        <w:rPr>
          <w:rFonts w:hint="eastAsia"/>
          <w:sz w:val="24"/>
        </w:rPr>
        <w:t xml:space="preserve">　ヨゼフ</w:t>
      </w:r>
      <w:r w:rsidR="00612643">
        <w:rPr>
          <w:rFonts w:hint="eastAsia"/>
          <w:sz w:val="24"/>
        </w:rPr>
        <w:t xml:space="preserve">　</w:t>
      </w:r>
      <w:r w:rsidRPr="00B82B96">
        <w:rPr>
          <w:rFonts w:hint="eastAsia"/>
          <w:sz w:val="24"/>
        </w:rPr>
        <w:t>アベイヤ</w:t>
      </w:r>
    </w:p>
    <w:p w14:paraId="2F16A2D9" w14:textId="127220B2" w:rsidR="00B82B96" w:rsidRDefault="00B82B96" w:rsidP="00B82B96">
      <w:pPr>
        <w:ind w:right="880"/>
      </w:pPr>
    </w:p>
    <w:p w14:paraId="4C836A7D" w14:textId="77777777" w:rsidR="00BF4A64" w:rsidRPr="00B82B96" w:rsidRDefault="00BF4A64" w:rsidP="00BF4A64">
      <w:pPr>
        <w:spacing w:line="460" w:lineRule="exact"/>
        <w:ind w:right="879"/>
        <w:jc w:val="center"/>
        <w:rPr>
          <w:b/>
          <w:bCs/>
          <w:sz w:val="28"/>
          <w:szCs w:val="28"/>
        </w:rPr>
      </w:pPr>
      <w:r w:rsidRPr="00B82B96">
        <w:rPr>
          <w:rFonts w:hint="eastAsia"/>
          <w:b/>
          <w:bCs/>
          <w:sz w:val="28"/>
          <w:szCs w:val="28"/>
        </w:rPr>
        <w:t>コロナ感染症対応について（お知らせ）</w:t>
      </w:r>
    </w:p>
    <w:p w14:paraId="7F9D8CC2" w14:textId="7B8CEDC9" w:rsidR="00BF4A64" w:rsidRDefault="00BF4A64" w:rsidP="00BF4A64">
      <w:pPr>
        <w:spacing w:line="460" w:lineRule="exact"/>
        <w:ind w:right="879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～熊本県独自の緊急事態宣言発令を受けて～</w:t>
      </w:r>
    </w:p>
    <w:p w14:paraId="3B16A254" w14:textId="77777777" w:rsidR="00B82B96" w:rsidRDefault="00B82B96" w:rsidP="00B82B96">
      <w:pPr>
        <w:ind w:right="880"/>
      </w:pPr>
    </w:p>
    <w:p w14:paraId="06A84C9E" w14:textId="15EF0DEF" w:rsidR="005A58BE" w:rsidRPr="00BF4A64" w:rsidRDefault="005A58BE" w:rsidP="00BE37B3">
      <w:pPr>
        <w:rPr>
          <w:sz w:val="24"/>
        </w:rPr>
      </w:pPr>
      <w:r w:rsidRPr="00BF4A64">
        <w:rPr>
          <w:rFonts w:hint="eastAsia"/>
          <w:sz w:val="24"/>
        </w:rPr>
        <w:t xml:space="preserve">　　福岡教区兄弟姉妹の皆さん</w:t>
      </w:r>
    </w:p>
    <w:p w14:paraId="4622FF08" w14:textId="479EBB5C" w:rsidR="005A58BE" w:rsidRDefault="005A58BE" w:rsidP="00BE37B3"/>
    <w:p w14:paraId="2F869004" w14:textId="10C386BA" w:rsidR="005A58BE" w:rsidRPr="00BF4A64" w:rsidRDefault="005A58BE" w:rsidP="005A58BE">
      <w:pPr>
        <w:ind w:firstLineChars="200" w:firstLine="480"/>
        <w:rPr>
          <w:sz w:val="24"/>
        </w:rPr>
      </w:pPr>
      <w:r w:rsidRPr="00BF4A64">
        <w:rPr>
          <w:rFonts w:hint="eastAsia"/>
          <w:sz w:val="24"/>
        </w:rPr>
        <w:t>主の平和</w:t>
      </w:r>
    </w:p>
    <w:p w14:paraId="38144924" w14:textId="7D46AD10" w:rsidR="005A58BE" w:rsidRDefault="005A58BE" w:rsidP="005A58BE">
      <w:pPr>
        <w:ind w:firstLineChars="200" w:firstLine="440"/>
      </w:pPr>
    </w:p>
    <w:p w14:paraId="7F8B3F93" w14:textId="5AC69BFF" w:rsidR="005A58BE" w:rsidRDefault="005A58BE" w:rsidP="00BF4A64">
      <w:pPr>
        <w:spacing w:line="400" w:lineRule="exact"/>
        <w:ind w:firstLineChars="200" w:firstLine="480"/>
        <w:rPr>
          <w:sz w:val="24"/>
        </w:rPr>
      </w:pPr>
      <w:r w:rsidRPr="00B82B96">
        <w:rPr>
          <w:rFonts w:hint="eastAsia"/>
          <w:sz w:val="24"/>
        </w:rPr>
        <w:t>昨日、日本政府が出した緊急事態宣言を受けて、福岡県の教会での公開ミサ等について</w:t>
      </w:r>
      <w:r w:rsidR="00BF4A64">
        <w:rPr>
          <w:rFonts w:hint="eastAsia"/>
          <w:sz w:val="24"/>
        </w:rPr>
        <w:t>お知ら</w:t>
      </w:r>
      <w:r w:rsidRPr="00B82B96">
        <w:rPr>
          <w:rFonts w:hint="eastAsia"/>
          <w:sz w:val="24"/>
        </w:rPr>
        <w:t>せ</w:t>
      </w:r>
      <w:r w:rsidR="00612643">
        <w:rPr>
          <w:rFonts w:hint="eastAsia"/>
          <w:sz w:val="24"/>
        </w:rPr>
        <w:t>し</w:t>
      </w:r>
      <w:r w:rsidRPr="00B82B96">
        <w:rPr>
          <w:rFonts w:hint="eastAsia"/>
          <w:sz w:val="24"/>
        </w:rPr>
        <w:t>ました。今日</w:t>
      </w:r>
      <w:r w:rsidR="00B82B96" w:rsidRPr="00B82B96">
        <w:rPr>
          <w:rFonts w:hint="eastAsia"/>
          <w:sz w:val="24"/>
        </w:rPr>
        <w:t>、</w:t>
      </w:r>
      <w:r w:rsidRPr="00B82B96">
        <w:rPr>
          <w:rFonts w:hint="eastAsia"/>
          <w:sz w:val="24"/>
        </w:rPr>
        <w:t>熊本県知事</w:t>
      </w:r>
      <w:r w:rsidR="00B82B96" w:rsidRPr="00B82B96">
        <w:rPr>
          <w:rFonts w:hint="eastAsia"/>
          <w:sz w:val="24"/>
        </w:rPr>
        <w:t>が</w:t>
      </w:r>
      <w:r w:rsidRPr="00B82B96">
        <w:rPr>
          <w:rFonts w:hint="eastAsia"/>
          <w:sz w:val="24"/>
        </w:rPr>
        <w:t>、熊本県の独自緊急事態宣言</w:t>
      </w:r>
      <w:r w:rsidR="00BF4A64">
        <w:rPr>
          <w:rFonts w:hint="eastAsia"/>
          <w:sz w:val="24"/>
        </w:rPr>
        <w:t>を</w:t>
      </w:r>
      <w:r w:rsidRPr="00B82B96">
        <w:rPr>
          <w:rFonts w:hint="eastAsia"/>
          <w:sz w:val="24"/>
        </w:rPr>
        <w:t>発令しましたので、</w:t>
      </w:r>
      <w:r w:rsidR="00A770E1" w:rsidRPr="00B82B96">
        <w:rPr>
          <w:rFonts w:hint="eastAsia"/>
          <w:sz w:val="24"/>
        </w:rPr>
        <w:t>熊本地区の教会でも公開ミサを中止する</w:t>
      </w:r>
      <w:r w:rsidR="00B82B96" w:rsidRPr="00B82B96">
        <w:rPr>
          <w:rFonts w:hint="eastAsia"/>
          <w:sz w:val="24"/>
        </w:rPr>
        <w:t>こと</w:t>
      </w:r>
      <w:r w:rsidR="00A770E1" w:rsidRPr="00B82B96">
        <w:rPr>
          <w:rFonts w:hint="eastAsia"/>
          <w:sz w:val="24"/>
        </w:rPr>
        <w:t>にいたします。</w:t>
      </w:r>
      <w:r w:rsidR="00612643">
        <w:rPr>
          <w:rFonts w:hint="eastAsia"/>
          <w:sz w:val="24"/>
        </w:rPr>
        <w:t>また、</w:t>
      </w:r>
      <w:r w:rsidR="00894C69" w:rsidRPr="00B82B96">
        <w:rPr>
          <w:rFonts w:hint="eastAsia"/>
          <w:sz w:val="24"/>
        </w:rPr>
        <w:t>秘跡や他の教会集会について、</w:t>
      </w:r>
      <w:r w:rsidR="00612643">
        <w:rPr>
          <w:rFonts w:hint="eastAsia"/>
          <w:sz w:val="24"/>
        </w:rPr>
        <w:t>昨日お知らせした</w:t>
      </w:r>
      <w:r w:rsidR="00612643" w:rsidRPr="00B82B96">
        <w:rPr>
          <w:rFonts w:hint="eastAsia"/>
          <w:sz w:val="24"/>
        </w:rPr>
        <w:t>2020</w:t>
      </w:r>
      <w:r w:rsidR="00612643" w:rsidRPr="00B82B96">
        <w:rPr>
          <w:rFonts w:hint="eastAsia"/>
          <w:sz w:val="24"/>
        </w:rPr>
        <w:t>年</w:t>
      </w:r>
      <w:r w:rsidR="00612643" w:rsidRPr="00B82B96">
        <w:rPr>
          <w:rFonts w:hint="eastAsia"/>
          <w:sz w:val="24"/>
        </w:rPr>
        <w:t>11</w:t>
      </w:r>
      <w:r w:rsidR="00612643" w:rsidRPr="00B82B96">
        <w:rPr>
          <w:rFonts w:hint="eastAsia"/>
          <w:sz w:val="24"/>
        </w:rPr>
        <w:t>月</w:t>
      </w:r>
      <w:r w:rsidR="00612643" w:rsidRPr="00B82B96">
        <w:rPr>
          <w:rFonts w:hint="eastAsia"/>
          <w:sz w:val="24"/>
        </w:rPr>
        <w:t>1</w:t>
      </w:r>
      <w:r w:rsidR="00612643" w:rsidRPr="00B82B96">
        <w:rPr>
          <w:rFonts w:hint="eastAsia"/>
          <w:sz w:val="24"/>
        </w:rPr>
        <w:t>日</w:t>
      </w:r>
      <w:r w:rsidR="00612643">
        <w:rPr>
          <w:rFonts w:hint="eastAsia"/>
          <w:sz w:val="24"/>
        </w:rPr>
        <w:t>の日本カトリック司教協議会のガイドライン</w:t>
      </w:r>
      <w:r w:rsidR="00894C69" w:rsidRPr="00B82B96">
        <w:rPr>
          <w:rFonts w:hint="eastAsia"/>
          <w:sz w:val="24"/>
        </w:rPr>
        <w:t>に従ってくださるようにお願いいたします。</w:t>
      </w:r>
      <w:r w:rsidR="00A770E1" w:rsidRPr="00B82B96">
        <w:rPr>
          <w:rFonts w:hint="eastAsia"/>
          <w:sz w:val="24"/>
        </w:rPr>
        <w:t>特別な事情がある場合は、</w:t>
      </w:r>
      <w:r w:rsidR="00E21F97">
        <w:rPr>
          <w:rFonts w:hint="eastAsia"/>
          <w:sz w:val="24"/>
        </w:rPr>
        <w:t>主任司祭が</w:t>
      </w:r>
      <w:r w:rsidR="00A770E1" w:rsidRPr="00B82B96">
        <w:rPr>
          <w:rFonts w:hint="eastAsia"/>
          <w:sz w:val="24"/>
        </w:rPr>
        <w:t>司教に直接に相談してください。</w:t>
      </w:r>
    </w:p>
    <w:p w14:paraId="21ADDBF0" w14:textId="77777777" w:rsidR="00E21F97" w:rsidRPr="00B82B96" w:rsidRDefault="00E21F97" w:rsidP="00BF4A64">
      <w:pPr>
        <w:spacing w:line="400" w:lineRule="exact"/>
        <w:ind w:firstLineChars="200" w:firstLine="480"/>
        <w:rPr>
          <w:rFonts w:hint="eastAsia"/>
          <w:sz w:val="24"/>
        </w:rPr>
      </w:pPr>
    </w:p>
    <w:p w14:paraId="07BD5B2C" w14:textId="59B27BB7" w:rsidR="00A770E1" w:rsidRDefault="00A770E1" w:rsidP="00B82B96">
      <w:pPr>
        <w:spacing w:line="400" w:lineRule="exact"/>
        <w:ind w:firstLineChars="200" w:firstLine="480"/>
        <w:rPr>
          <w:sz w:val="24"/>
        </w:rPr>
      </w:pPr>
      <w:r w:rsidRPr="00B82B96">
        <w:rPr>
          <w:rFonts w:hint="eastAsia"/>
          <w:sz w:val="24"/>
        </w:rPr>
        <w:t>佐賀県では、緊急事態宣言が出されてい</w:t>
      </w:r>
      <w:r w:rsidR="00B82B96" w:rsidRPr="00B82B96">
        <w:rPr>
          <w:rFonts w:hint="eastAsia"/>
          <w:sz w:val="24"/>
        </w:rPr>
        <w:t>ません</w:t>
      </w:r>
      <w:r w:rsidRPr="00B82B96">
        <w:rPr>
          <w:rFonts w:hint="eastAsia"/>
          <w:sz w:val="24"/>
        </w:rPr>
        <w:t>が、感染情況は厳しい</w:t>
      </w:r>
      <w:r w:rsidR="00894C69" w:rsidRPr="00B82B96">
        <w:rPr>
          <w:rFonts w:hint="eastAsia"/>
          <w:sz w:val="24"/>
        </w:rPr>
        <w:t>もの</w:t>
      </w:r>
      <w:r w:rsidRPr="00B82B96">
        <w:rPr>
          <w:rFonts w:hint="eastAsia"/>
          <w:sz w:val="24"/>
        </w:rPr>
        <w:t>になっています。各教会で</w:t>
      </w:r>
      <w:r w:rsidR="00B403A8" w:rsidRPr="00B82B96">
        <w:rPr>
          <w:rFonts w:hint="eastAsia"/>
          <w:sz w:val="24"/>
        </w:rPr>
        <w:t>どうするか、主任司祭と教会委員会</w:t>
      </w:r>
      <w:r w:rsidR="00B82B96" w:rsidRPr="00B82B96">
        <w:rPr>
          <w:rFonts w:hint="eastAsia"/>
          <w:sz w:val="24"/>
        </w:rPr>
        <w:t>で</w:t>
      </w:r>
      <w:r w:rsidR="00B403A8" w:rsidRPr="00B82B96">
        <w:rPr>
          <w:rFonts w:hint="eastAsia"/>
          <w:sz w:val="24"/>
        </w:rPr>
        <w:t>慎重に</w:t>
      </w:r>
      <w:r w:rsidR="00612643">
        <w:rPr>
          <w:rFonts w:hint="eastAsia"/>
          <w:sz w:val="24"/>
        </w:rPr>
        <w:t>検討</w:t>
      </w:r>
      <w:r w:rsidR="00B82B96" w:rsidRPr="00B82B96">
        <w:rPr>
          <w:rFonts w:hint="eastAsia"/>
          <w:sz w:val="24"/>
        </w:rPr>
        <w:t>す</w:t>
      </w:r>
      <w:r w:rsidR="00B403A8" w:rsidRPr="00B82B96">
        <w:rPr>
          <w:rFonts w:hint="eastAsia"/>
          <w:sz w:val="24"/>
        </w:rPr>
        <w:t>るようにお願いいたします。ただし、緊急事態宣言</w:t>
      </w:r>
      <w:r w:rsidR="00894C69" w:rsidRPr="00B82B96">
        <w:rPr>
          <w:rFonts w:hint="eastAsia"/>
          <w:sz w:val="24"/>
        </w:rPr>
        <w:t>が</w:t>
      </w:r>
      <w:r w:rsidR="00B403A8" w:rsidRPr="00B82B96">
        <w:rPr>
          <w:rFonts w:hint="eastAsia"/>
          <w:sz w:val="24"/>
        </w:rPr>
        <w:t>発令され</w:t>
      </w:r>
      <w:r w:rsidR="00B82B96" w:rsidRPr="00B82B96">
        <w:rPr>
          <w:rFonts w:hint="eastAsia"/>
          <w:sz w:val="24"/>
        </w:rPr>
        <w:t>まし</w:t>
      </w:r>
      <w:r w:rsidR="00B403A8" w:rsidRPr="00B82B96">
        <w:rPr>
          <w:rFonts w:hint="eastAsia"/>
          <w:sz w:val="24"/>
        </w:rPr>
        <w:t>たら、</w:t>
      </w:r>
      <w:r w:rsidR="00612643">
        <w:rPr>
          <w:rFonts w:hint="eastAsia"/>
          <w:sz w:val="24"/>
        </w:rPr>
        <w:t>公開</w:t>
      </w:r>
      <w:r w:rsidR="00B403A8" w:rsidRPr="00B82B96">
        <w:rPr>
          <w:rFonts w:hint="eastAsia"/>
          <w:sz w:val="24"/>
        </w:rPr>
        <w:t>ミサ等を中止するようにお願いします。</w:t>
      </w:r>
    </w:p>
    <w:p w14:paraId="2F40F8EB" w14:textId="77777777" w:rsidR="00E21F97" w:rsidRPr="00B82B96" w:rsidRDefault="00E21F97" w:rsidP="00B82B96">
      <w:pPr>
        <w:spacing w:line="400" w:lineRule="exact"/>
        <w:ind w:firstLineChars="200" w:firstLine="480"/>
        <w:rPr>
          <w:rFonts w:hint="eastAsia"/>
          <w:sz w:val="24"/>
        </w:rPr>
      </w:pPr>
    </w:p>
    <w:p w14:paraId="5C644A57" w14:textId="25DB4461" w:rsidR="00B403A8" w:rsidRDefault="00B403A8" w:rsidP="00B82B96">
      <w:pPr>
        <w:spacing w:line="400" w:lineRule="exact"/>
        <w:ind w:firstLineChars="200" w:firstLine="480"/>
        <w:rPr>
          <w:sz w:val="24"/>
        </w:rPr>
      </w:pPr>
      <w:r w:rsidRPr="00B82B96">
        <w:rPr>
          <w:rFonts w:hint="eastAsia"/>
          <w:sz w:val="24"/>
        </w:rPr>
        <w:t>教会共同体の中心であるミサに共に与れないのは、とてもつらいことですが、皆</w:t>
      </w:r>
      <w:r w:rsidR="00B82B96" w:rsidRPr="00B82B96">
        <w:rPr>
          <w:rFonts w:hint="eastAsia"/>
          <w:sz w:val="24"/>
        </w:rPr>
        <w:t>様</w:t>
      </w:r>
      <w:r w:rsidRPr="00B82B96">
        <w:rPr>
          <w:rFonts w:hint="eastAsia"/>
          <w:sz w:val="24"/>
        </w:rPr>
        <w:t>の命を守ることを考えて、教区顧問会のメンバーと相談して、皆さんにお願いしてい</w:t>
      </w:r>
      <w:r w:rsidR="00612643">
        <w:rPr>
          <w:rFonts w:hint="eastAsia"/>
          <w:sz w:val="24"/>
        </w:rPr>
        <w:t>ま</w:t>
      </w:r>
      <w:r w:rsidRPr="00B82B96">
        <w:rPr>
          <w:rFonts w:hint="eastAsia"/>
          <w:sz w:val="24"/>
        </w:rPr>
        <w:t>す。福岡教区としては、日本カトリック司教協議会</w:t>
      </w:r>
      <w:r w:rsidR="00612643">
        <w:rPr>
          <w:rFonts w:hint="eastAsia"/>
          <w:sz w:val="24"/>
        </w:rPr>
        <w:t>の</w:t>
      </w:r>
      <w:r w:rsidRPr="00B82B96">
        <w:rPr>
          <w:rFonts w:hint="eastAsia"/>
          <w:sz w:val="24"/>
        </w:rPr>
        <w:t>基準に従って</w:t>
      </w:r>
      <w:r w:rsidR="00894C69" w:rsidRPr="00B82B96">
        <w:rPr>
          <w:rFonts w:hint="eastAsia"/>
          <w:sz w:val="24"/>
        </w:rPr>
        <w:t>決断して</w:t>
      </w:r>
      <w:r w:rsidRPr="00B82B96">
        <w:rPr>
          <w:rFonts w:hint="eastAsia"/>
          <w:sz w:val="24"/>
        </w:rPr>
        <w:t>います。</w:t>
      </w:r>
    </w:p>
    <w:p w14:paraId="67DB0DEF" w14:textId="77777777" w:rsidR="00E21F97" w:rsidRPr="00B82B96" w:rsidRDefault="00E21F97" w:rsidP="00B82B96">
      <w:pPr>
        <w:spacing w:line="400" w:lineRule="exact"/>
        <w:ind w:firstLineChars="200" w:firstLine="480"/>
        <w:rPr>
          <w:rFonts w:hint="eastAsia"/>
          <w:sz w:val="24"/>
        </w:rPr>
      </w:pPr>
    </w:p>
    <w:p w14:paraId="2324D2A2" w14:textId="276D4455" w:rsidR="00B403A8" w:rsidRPr="00B82B96" w:rsidRDefault="00B403A8" w:rsidP="00B82B96">
      <w:pPr>
        <w:spacing w:line="400" w:lineRule="exact"/>
        <w:ind w:firstLineChars="200" w:firstLine="480"/>
        <w:rPr>
          <w:sz w:val="24"/>
        </w:rPr>
      </w:pPr>
      <w:r w:rsidRPr="00B82B96">
        <w:rPr>
          <w:rFonts w:hint="eastAsia"/>
          <w:sz w:val="24"/>
        </w:rPr>
        <w:t>皆さんのご理解とご協力をお願いいたします。</w:t>
      </w:r>
    </w:p>
    <w:p w14:paraId="19755777" w14:textId="25E32C4D" w:rsidR="00B403A8" w:rsidRDefault="00B403A8" w:rsidP="005A58BE">
      <w:pPr>
        <w:ind w:firstLineChars="200" w:firstLine="440"/>
      </w:pPr>
    </w:p>
    <w:sectPr w:rsidR="00B403A8" w:rsidSect="00AB3FFC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EB18F" w14:textId="77777777" w:rsidR="00EC4ECE" w:rsidRDefault="00EC4ECE" w:rsidP="00154FCE">
      <w:r>
        <w:separator/>
      </w:r>
    </w:p>
  </w:endnote>
  <w:endnote w:type="continuationSeparator" w:id="0">
    <w:p w14:paraId="61FAE337" w14:textId="77777777" w:rsidR="00EC4ECE" w:rsidRDefault="00EC4ECE" w:rsidP="0015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42E21" w14:textId="77777777" w:rsidR="00EC4ECE" w:rsidRDefault="00EC4ECE" w:rsidP="00154FCE">
      <w:r>
        <w:separator/>
      </w:r>
    </w:p>
  </w:footnote>
  <w:footnote w:type="continuationSeparator" w:id="0">
    <w:p w14:paraId="2F3AF996" w14:textId="77777777" w:rsidR="00EC4ECE" w:rsidRDefault="00EC4ECE" w:rsidP="00154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117DF" w14:textId="77777777" w:rsidR="00154FCE" w:rsidRPr="00F12543" w:rsidRDefault="00154FCE" w:rsidP="00154FCE">
    <w:pPr>
      <w:spacing w:line="400" w:lineRule="exact"/>
      <w:jc w:val="center"/>
      <w:rPr>
        <w:bCs/>
        <w:sz w:val="32"/>
        <w:szCs w:val="32"/>
      </w:rPr>
    </w:pPr>
    <w:r w:rsidRPr="00F12543">
      <w:rPr>
        <w:rFonts w:hint="eastAsia"/>
        <w:bCs/>
        <w:sz w:val="32"/>
        <w:szCs w:val="32"/>
      </w:rPr>
      <w:t>カトリック福岡司教区</w:t>
    </w:r>
  </w:p>
  <w:p w14:paraId="05BD9391" w14:textId="77777777" w:rsidR="00154FCE" w:rsidRPr="00F12543" w:rsidRDefault="00154FCE" w:rsidP="00154FCE">
    <w:pPr>
      <w:spacing w:line="400" w:lineRule="exact"/>
      <w:jc w:val="center"/>
      <w:rPr>
        <w:bCs/>
        <w:sz w:val="32"/>
        <w:szCs w:val="32"/>
      </w:rPr>
    </w:pPr>
    <w:r w:rsidRPr="00F12543">
      <w:rPr>
        <w:rFonts w:hint="eastAsia"/>
        <w:bCs/>
        <w:sz w:val="32"/>
        <w:szCs w:val="32"/>
      </w:rPr>
      <w:t>DIOCESE OF FUKUOKA</w:t>
    </w:r>
  </w:p>
  <w:p w14:paraId="54D2D513" w14:textId="77777777" w:rsidR="00154FCE" w:rsidRPr="00F12543" w:rsidRDefault="00154FCE" w:rsidP="00154FCE">
    <w:pPr>
      <w:spacing w:line="280" w:lineRule="exact"/>
      <w:rPr>
        <w:bCs/>
        <w:sz w:val="24"/>
      </w:rPr>
    </w:pPr>
  </w:p>
  <w:p w14:paraId="37452AF8" w14:textId="77777777" w:rsidR="00154FCE" w:rsidRPr="00F12543" w:rsidRDefault="00154FCE" w:rsidP="00154FCE">
    <w:pPr>
      <w:spacing w:line="280" w:lineRule="exact"/>
      <w:rPr>
        <w:bCs/>
        <w:sz w:val="24"/>
      </w:rPr>
    </w:pPr>
    <w:r w:rsidRPr="00F12543">
      <w:rPr>
        <w:rFonts w:hint="eastAsia"/>
        <w:bCs/>
        <w:szCs w:val="22"/>
      </w:rPr>
      <w:t xml:space="preserve">カトリック福岡司教館　</w:t>
    </w:r>
    <w:r w:rsidRPr="00F12543">
      <w:rPr>
        <w:rFonts w:hint="eastAsia"/>
        <w:bCs/>
        <w:sz w:val="24"/>
      </w:rPr>
      <w:t xml:space="preserve">　　</w:t>
    </w:r>
    <w:r w:rsidRPr="00F12543">
      <w:rPr>
        <w:bCs/>
        <w:sz w:val="24"/>
      </w:rPr>
      <w:t xml:space="preserve">    </w:t>
    </w:r>
    <w:r w:rsidRPr="00F12543">
      <w:rPr>
        <w:rFonts w:hint="eastAsia"/>
        <w:bCs/>
        <w:sz w:val="24"/>
      </w:rPr>
      <w:t xml:space="preserve">　</w:t>
    </w:r>
    <w:r w:rsidRPr="00F12543">
      <w:rPr>
        <w:bCs/>
        <w:sz w:val="24"/>
      </w:rPr>
      <w:t xml:space="preserve"> </w:t>
    </w:r>
    <w:r w:rsidRPr="00F12543">
      <w:rPr>
        <w:rFonts w:hint="eastAsia"/>
        <w:bCs/>
        <w:sz w:val="24"/>
      </w:rPr>
      <w:t xml:space="preserve">　　</w:t>
    </w:r>
    <w:r w:rsidRPr="00F12543">
      <w:rPr>
        <w:bCs/>
        <w:sz w:val="24"/>
      </w:rPr>
      <w:t xml:space="preserve"> </w:t>
    </w:r>
    <w:r w:rsidRPr="00F12543">
      <w:rPr>
        <w:rFonts w:hint="eastAsia"/>
        <w:bCs/>
        <w:sz w:val="24"/>
      </w:rPr>
      <w:t xml:space="preserve">　　　　　　　　　　　　　　　</w:t>
    </w:r>
    <w:r w:rsidRPr="00F12543">
      <w:rPr>
        <w:rFonts w:hint="eastAsia"/>
        <w:bCs/>
        <w:sz w:val="24"/>
      </w:rPr>
      <w:t xml:space="preserve"> </w:t>
    </w:r>
    <w:proofErr w:type="spellStart"/>
    <w:r w:rsidRPr="00F12543">
      <w:rPr>
        <w:bCs/>
        <w:sz w:val="24"/>
      </w:rPr>
      <w:t>Bishop’s</w:t>
    </w:r>
    <w:proofErr w:type="spellEnd"/>
    <w:r w:rsidRPr="00F12543">
      <w:rPr>
        <w:bCs/>
        <w:sz w:val="24"/>
      </w:rPr>
      <w:t xml:space="preserve"> House</w:t>
    </w:r>
  </w:p>
  <w:p w14:paraId="738E499A" w14:textId="109E2E90" w:rsidR="00154FCE" w:rsidRPr="00F12543" w:rsidRDefault="00154FCE" w:rsidP="00154FCE">
    <w:pPr>
      <w:spacing w:line="280" w:lineRule="exact"/>
      <w:ind w:left="7810" w:hangingChars="3550" w:hanging="7810"/>
      <w:rPr>
        <w:bCs/>
        <w:szCs w:val="22"/>
      </w:rPr>
    </w:pPr>
    <w:r w:rsidRPr="00F12543">
      <w:rPr>
        <w:bCs/>
        <w:szCs w:val="22"/>
      </w:rPr>
      <w:t>810-0028</w:t>
    </w:r>
    <w:r w:rsidRPr="00F12543">
      <w:rPr>
        <w:rFonts w:hint="eastAsia"/>
        <w:bCs/>
        <w:szCs w:val="22"/>
      </w:rPr>
      <w:t>福岡市中央区浄水通</w:t>
    </w:r>
    <w:r w:rsidRPr="00F12543">
      <w:rPr>
        <w:bCs/>
        <w:szCs w:val="22"/>
      </w:rPr>
      <w:t>6-28</w:t>
    </w:r>
    <w:r w:rsidRPr="00F12543">
      <w:rPr>
        <w:rFonts w:hint="eastAsia"/>
        <w:bCs/>
        <w:szCs w:val="22"/>
      </w:rPr>
      <w:t xml:space="preserve">　</w:t>
    </w:r>
    <w:r w:rsidRPr="00F12543">
      <w:rPr>
        <w:bCs/>
        <w:szCs w:val="22"/>
      </w:rPr>
      <w:t xml:space="preserve">  </w:t>
    </w:r>
    <w:r w:rsidRPr="00F12543">
      <w:rPr>
        <w:rFonts w:hint="eastAsia"/>
        <w:bCs/>
        <w:szCs w:val="22"/>
      </w:rPr>
      <w:t xml:space="preserve">　　　　　　　　　　　　　　　　</w:t>
    </w:r>
    <w:r w:rsidR="00C10C88">
      <w:rPr>
        <w:rFonts w:hint="eastAsia"/>
        <w:bCs/>
        <w:szCs w:val="22"/>
      </w:rPr>
      <w:t xml:space="preserve">　</w:t>
    </w:r>
    <w:r w:rsidRPr="00F12543">
      <w:rPr>
        <w:bCs/>
        <w:szCs w:val="22"/>
      </w:rPr>
      <w:t xml:space="preserve">6-28 </w:t>
    </w:r>
    <w:proofErr w:type="spellStart"/>
    <w:r w:rsidRPr="00F12543">
      <w:rPr>
        <w:bCs/>
        <w:szCs w:val="22"/>
      </w:rPr>
      <w:t>Josuidori</w:t>
    </w:r>
    <w:proofErr w:type="spellEnd"/>
    <w:r w:rsidRPr="00F12543">
      <w:rPr>
        <w:bCs/>
        <w:szCs w:val="22"/>
      </w:rPr>
      <w:t xml:space="preserve">, </w:t>
    </w:r>
    <w:proofErr w:type="spellStart"/>
    <w:r w:rsidRPr="00F12543">
      <w:rPr>
        <w:bCs/>
        <w:szCs w:val="22"/>
      </w:rPr>
      <w:t>Chuo-ku</w:t>
    </w:r>
    <w:proofErr w:type="spellEnd"/>
  </w:p>
  <w:p w14:paraId="34AA8D29" w14:textId="06A0D630" w:rsidR="00154FCE" w:rsidRPr="00C10C88" w:rsidRDefault="00154FCE" w:rsidP="00154FCE">
    <w:pPr>
      <w:spacing w:line="280" w:lineRule="exact"/>
      <w:rPr>
        <w:bCs/>
        <w:szCs w:val="22"/>
      </w:rPr>
    </w:pPr>
    <w:r w:rsidRPr="00F12543">
      <w:rPr>
        <w:rFonts w:hint="eastAsia"/>
        <w:bCs/>
        <w:szCs w:val="22"/>
      </w:rPr>
      <w:t>℡</w:t>
    </w:r>
    <w:r w:rsidRPr="00F12543">
      <w:rPr>
        <w:bCs/>
        <w:szCs w:val="22"/>
      </w:rPr>
      <w:t>092-522-5139</w:t>
    </w:r>
    <w:r w:rsidRPr="00F12543">
      <w:rPr>
        <w:rFonts w:hint="eastAsia"/>
        <w:bCs/>
        <w:szCs w:val="22"/>
      </w:rPr>
      <w:t xml:space="preserve">　</w:t>
    </w:r>
    <w:r w:rsidRPr="00F12543">
      <w:rPr>
        <w:bCs/>
        <w:szCs w:val="22"/>
      </w:rPr>
      <w:t xml:space="preserve">fax 092-523-2152                         </w:t>
    </w:r>
    <w:r w:rsidRPr="00F12543">
      <w:rPr>
        <w:rFonts w:hint="eastAsia"/>
        <w:bCs/>
        <w:szCs w:val="22"/>
      </w:rPr>
      <w:t xml:space="preserve">　　　　　</w:t>
    </w:r>
    <w:r w:rsidRPr="00F12543">
      <w:rPr>
        <w:rFonts w:hint="eastAsia"/>
        <w:bCs/>
        <w:szCs w:val="22"/>
      </w:rPr>
      <w:t xml:space="preserve"> </w:t>
    </w:r>
    <w:r w:rsidRPr="00F12543">
      <w:rPr>
        <w:bCs/>
        <w:szCs w:val="22"/>
      </w:rPr>
      <w:t xml:space="preserve">810-0028 Fukuoka, </w:t>
    </w:r>
    <w:r w:rsidR="00C10C88">
      <w:rPr>
        <w:bCs/>
        <w:szCs w:val="22"/>
      </w:rPr>
      <w:t>JAPAN</w:t>
    </w:r>
  </w:p>
  <w:p w14:paraId="0DF62D3F" w14:textId="77777777" w:rsidR="00154FCE" w:rsidRPr="00154FCE" w:rsidRDefault="00154FCE">
    <w:pPr>
      <w:pStyle w:val="a5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14F"/>
    <w:rsid w:val="00154FCE"/>
    <w:rsid w:val="0031659E"/>
    <w:rsid w:val="003D69BE"/>
    <w:rsid w:val="004431DE"/>
    <w:rsid w:val="00494B2B"/>
    <w:rsid w:val="00544CF1"/>
    <w:rsid w:val="005774F2"/>
    <w:rsid w:val="005A58BE"/>
    <w:rsid w:val="00612643"/>
    <w:rsid w:val="00642ECB"/>
    <w:rsid w:val="008050DF"/>
    <w:rsid w:val="00823E30"/>
    <w:rsid w:val="00826680"/>
    <w:rsid w:val="00844832"/>
    <w:rsid w:val="00894C69"/>
    <w:rsid w:val="0092585C"/>
    <w:rsid w:val="009E16A9"/>
    <w:rsid w:val="00A05357"/>
    <w:rsid w:val="00A405DE"/>
    <w:rsid w:val="00A76A87"/>
    <w:rsid w:val="00A770E1"/>
    <w:rsid w:val="00AB3FFC"/>
    <w:rsid w:val="00B23F6D"/>
    <w:rsid w:val="00B403A8"/>
    <w:rsid w:val="00B82B96"/>
    <w:rsid w:val="00BE37B3"/>
    <w:rsid w:val="00BF4A64"/>
    <w:rsid w:val="00C10C88"/>
    <w:rsid w:val="00C6114F"/>
    <w:rsid w:val="00CC1BF4"/>
    <w:rsid w:val="00D11650"/>
    <w:rsid w:val="00D23185"/>
    <w:rsid w:val="00D4096D"/>
    <w:rsid w:val="00E21F97"/>
    <w:rsid w:val="00E51CB2"/>
    <w:rsid w:val="00E60E05"/>
    <w:rsid w:val="00EA635C"/>
    <w:rsid w:val="00EC4ECE"/>
    <w:rsid w:val="00F12543"/>
    <w:rsid w:val="00F273A1"/>
    <w:rsid w:val="00F365E9"/>
    <w:rsid w:val="00F61405"/>
    <w:rsid w:val="00F73672"/>
    <w:rsid w:val="00F87CDC"/>
    <w:rsid w:val="00FE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4EAB85"/>
  <w15:chartTrackingRefBased/>
  <w15:docId w15:val="{5C204D17-0F3C-4C07-A62B-973626B3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14F"/>
    <w:pPr>
      <w:widowControl w:val="0"/>
      <w:jc w:val="both"/>
    </w:pPr>
    <w:rPr>
      <w:rFonts w:ascii="Times New Roman" w:eastAsia="ＭＳ 明朝" w:hAnsi="Times New Roman" w:cs="Times New Roman"/>
      <w:sz w:val="22"/>
      <w:szCs w:val="24"/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3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5357"/>
    <w:rPr>
      <w:rFonts w:asciiTheme="majorHAnsi" w:eastAsiaTheme="majorEastAsia" w:hAnsiTheme="majorHAnsi" w:cstheme="majorBidi"/>
      <w:sz w:val="18"/>
      <w:szCs w:val="18"/>
      <w:lang w:val="it-IT"/>
    </w:rPr>
  </w:style>
  <w:style w:type="paragraph" w:styleId="a5">
    <w:name w:val="header"/>
    <w:basedOn w:val="a"/>
    <w:link w:val="a6"/>
    <w:uiPriority w:val="99"/>
    <w:unhideWhenUsed/>
    <w:rsid w:val="00154FCE"/>
    <w:pPr>
      <w:widowControl/>
      <w:tabs>
        <w:tab w:val="center" w:pos="4680"/>
        <w:tab w:val="right" w:pos="9360"/>
      </w:tabs>
      <w:jc w:val="left"/>
    </w:pPr>
    <w:rPr>
      <w:rFonts w:asciiTheme="minorHAnsi" w:eastAsiaTheme="minorEastAsia" w:hAnsiTheme="minorHAnsi"/>
      <w:kern w:val="0"/>
      <w:szCs w:val="22"/>
      <w:lang w:val="en-US"/>
    </w:rPr>
  </w:style>
  <w:style w:type="character" w:customStyle="1" w:styleId="a6">
    <w:name w:val="ヘッダー (文字)"/>
    <w:basedOn w:val="a0"/>
    <w:link w:val="a5"/>
    <w:uiPriority w:val="99"/>
    <w:rsid w:val="00154FCE"/>
    <w:rPr>
      <w:rFonts w:cs="Times New Roman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154F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4FCE"/>
    <w:rPr>
      <w:rFonts w:ascii="Times New Roman" w:eastAsia="ＭＳ 明朝" w:hAnsi="Times New Roman" w:cs="Times New Roman"/>
      <w:sz w:val="22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5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司教区</dc:creator>
  <cp:keywords/>
  <dc:description/>
  <cp:lastModifiedBy>Josep Maria Abella</cp:lastModifiedBy>
  <cp:revision>6</cp:revision>
  <cp:lastPrinted>2021-01-14T02:12:00Z</cp:lastPrinted>
  <dcterms:created xsi:type="dcterms:W3CDTF">2021-01-14T00:27:00Z</dcterms:created>
  <dcterms:modified xsi:type="dcterms:W3CDTF">2021-01-14T03:37:00Z</dcterms:modified>
</cp:coreProperties>
</file>